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3B" w:rsidRDefault="0010673B" w:rsidP="0010673B">
      <w:pPr>
        <w:tabs>
          <w:tab w:val="left" w:pos="2130"/>
          <w:tab w:val="center" w:pos="4800"/>
        </w:tabs>
        <w:spacing w:line="0" w:lineRule="atLeast"/>
        <w:ind w:right="280"/>
        <w:jc w:val="center"/>
        <w:rPr>
          <w:rFonts w:ascii="Garamond" w:hAnsi="Garamond"/>
          <w:b/>
          <w:sz w:val="44"/>
          <w:szCs w:val="44"/>
          <w:u w:val="single"/>
        </w:rPr>
      </w:pPr>
      <w:r w:rsidRPr="0010673B">
        <w:rPr>
          <w:rFonts w:ascii="Garamond" w:hAnsi="Garamond"/>
          <w:b/>
          <w:sz w:val="44"/>
          <w:szCs w:val="44"/>
          <w:u w:val="single"/>
        </w:rPr>
        <w:t>All India Women’s Conference</w:t>
      </w:r>
    </w:p>
    <w:p w:rsidR="0010673B" w:rsidRPr="0010673B" w:rsidRDefault="0010673B" w:rsidP="0010673B">
      <w:pPr>
        <w:tabs>
          <w:tab w:val="left" w:pos="2130"/>
          <w:tab w:val="center" w:pos="4800"/>
        </w:tabs>
        <w:spacing w:line="0" w:lineRule="atLeast"/>
        <w:ind w:right="280"/>
        <w:jc w:val="center"/>
        <w:rPr>
          <w:rFonts w:ascii="Garamond" w:hAnsi="Garamond"/>
          <w:b/>
          <w:sz w:val="44"/>
          <w:szCs w:val="44"/>
          <w:u w:val="single"/>
        </w:rPr>
      </w:pPr>
    </w:p>
    <w:p w:rsidR="0010673B" w:rsidRPr="0010673B" w:rsidRDefault="0010673B" w:rsidP="0010673B">
      <w:pPr>
        <w:tabs>
          <w:tab w:val="left" w:pos="2130"/>
          <w:tab w:val="center" w:pos="4800"/>
        </w:tabs>
        <w:spacing w:line="0" w:lineRule="atLeast"/>
        <w:ind w:right="280"/>
        <w:jc w:val="center"/>
        <w:rPr>
          <w:rFonts w:ascii="Garamond" w:hAnsi="Garamond"/>
          <w:b/>
          <w:sz w:val="28"/>
          <w:szCs w:val="28"/>
          <w:u w:val="single"/>
        </w:rPr>
      </w:pPr>
      <w:r w:rsidRPr="0010673B">
        <w:rPr>
          <w:rFonts w:ascii="Garamond" w:hAnsi="Garamond"/>
          <w:b/>
          <w:sz w:val="28"/>
          <w:szCs w:val="28"/>
          <w:u w:val="single"/>
        </w:rPr>
        <w:t>AIWC- WORKING WOMEN’S HOSTELS</w:t>
      </w:r>
    </w:p>
    <w:p w:rsidR="0010673B" w:rsidRPr="0010673B" w:rsidRDefault="0010673B" w:rsidP="0010673B">
      <w:pPr>
        <w:spacing w:line="225" w:lineRule="exact"/>
        <w:rPr>
          <w:rFonts w:ascii="Garamond" w:eastAsia="Times New Roman" w:hAnsi="Garamond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0"/>
        <w:gridCol w:w="440"/>
        <w:gridCol w:w="1840"/>
        <w:gridCol w:w="3720"/>
        <w:gridCol w:w="3340"/>
      </w:tblGrid>
      <w:tr w:rsidR="0010673B" w:rsidRPr="0010673B" w:rsidTr="008E2E2C">
        <w:trPr>
          <w:trHeight w:val="372"/>
        </w:trPr>
        <w:tc>
          <w:tcPr>
            <w:tcW w:w="1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ind w:right="40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bookmarkStart w:id="0" w:name="_GoBack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S. No.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5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5"/>
                <w:sz w:val="28"/>
                <w:szCs w:val="28"/>
              </w:rPr>
              <w:t>Name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Address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ind w:left="760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Contact person</w:t>
            </w:r>
          </w:p>
        </w:tc>
      </w:tr>
      <w:bookmarkEnd w:id="0"/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Aiwc</w:t>
            </w:r>
            <w:proofErr w:type="spellEnd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 xml:space="preserve"> head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6,Bhagwan Das Road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23389680,23381165</w:t>
            </w:r>
          </w:p>
        </w:tc>
      </w:tr>
      <w:tr w:rsidR="0010673B" w:rsidRPr="0010673B" w:rsidTr="008E2E2C">
        <w:trPr>
          <w:trHeight w:val="354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4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4"/>
                <w:sz w:val="28"/>
                <w:szCs w:val="28"/>
              </w:rPr>
              <w:t>office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Sarojini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house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7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Women’s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177,Greenways Road, 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04424938907</w:t>
            </w:r>
          </w:p>
        </w:tc>
      </w:tr>
      <w:tr w:rsidR="0010673B" w:rsidRPr="0010673B" w:rsidTr="008E2E2C">
        <w:trPr>
          <w:trHeight w:val="360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5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5"/>
                <w:sz w:val="28"/>
                <w:szCs w:val="28"/>
              </w:rPr>
              <w:t>Indian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Puram,Chennai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Association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4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46" w:lineRule="exac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2555565/2228259/0991580</w:t>
            </w:r>
          </w:p>
        </w:tc>
      </w:tr>
      <w:tr w:rsidR="0010673B" w:rsidRPr="0010673B" w:rsidTr="008E2E2C">
        <w:trPr>
          <w:trHeight w:val="328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8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8" w:lineRule="exac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Amritsar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8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Chowk Sharif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Pura,G.T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. road,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8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6880</w:t>
            </w:r>
          </w:p>
        </w:tc>
      </w:tr>
      <w:tr w:rsidR="0010673B" w:rsidRPr="0010673B" w:rsidTr="008E2E2C">
        <w:trPr>
          <w:trHeight w:val="3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Amritsar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Salem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Salem Indian women’s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2450244</w:t>
            </w:r>
          </w:p>
        </w:tc>
      </w:tr>
      <w:tr w:rsidR="0010673B" w:rsidRPr="0010673B" w:rsidTr="008E2E2C">
        <w:trPr>
          <w:trHeight w:val="354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Association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Sardalayam,16 Cherry road,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Salem,Chennai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Subramania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Subramania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Nagar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mathar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2448071</w:t>
            </w:r>
          </w:p>
        </w:tc>
      </w:tr>
      <w:tr w:rsidR="0010673B" w:rsidRPr="0010673B" w:rsidTr="008E2E2C">
        <w:trPr>
          <w:trHeight w:val="356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Nagar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mathar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Sangam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Salem 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Sangam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Salem 5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Saharanpur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54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3/1351,new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bhagat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singh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0132-</w:t>
            </w:r>
          </w:p>
        </w:tc>
      </w:tr>
      <w:tr w:rsidR="0010673B" w:rsidRPr="0010673B" w:rsidTr="008E2E2C">
        <w:trPr>
          <w:trHeight w:val="342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colony,behind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DM’S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2716791,3090644,2716522</w:t>
            </w: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residence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Saharanpur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7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Manipur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All Manipur Women’s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6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AssociationComplex,Purana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Rajbar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Nongmgbung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Imphal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2459914</w:t>
            </w: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Rajkot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Akhil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hind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mahila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parishad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445572</w:t>
            </w:r>
          </w:p>
        </w:tc>
      </w:tr>
      <w:tr w:rsidR="0010673B" w:rsidRPr="0010673B" w:rsidTr="008E2E2C">
        <w:trPr>
          <w:trHeight w:val="362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branch,Gujrat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Suwas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Near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moti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tanki,Rajkot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ind w:left="280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9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Gujrat branch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9/1349 opposite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0261-2423227</w:t>
            </w:r>
          </w:p>
        </w:tc>
      </w:tr>
      <w:tr w:rsidR="0010673B" w:rsidRPr="0010673B" w:rsidTr="008E2E2C">
        <w:trPr>
          <w:trHeight w:val="361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kashivishavnath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temple,Balaji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road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surat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</w:tbl>
    <w:p w:rsidR="0010673B" w:rsidRPr="0010673B" w:rsidRDefault="0010673B" w:rsidP="0010673B">
      <w:pPr>
        <w:rPr>
          <w:rFonts w:ascii="Garamond" w:eastAsia="Times New Roman" w:hAnsi="Garamond"/>
          <w:sz w:val="28"/>
          <w:szCs w:val="28"/>
        </w:rPr>
        <w:sectPr w:rsidR="0010673B" w:rsidRPr="0010673B">
          <w:pgSz w:w="12240" w:h="15840"/>
          <w:pgMar w:top="1440" w:right="1040" w:bottom="716" w:left="1320" w:header="0" w:footer="0" w:gutter="0"/>
          <w:cols w:space="0" w:equalWidth="0">
            <w:col w:w="98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80"/>
        <w:gridCol w:w="380"/>
        <w:gridCol w:w="1840"/>
        <w:gridCol w:w="3720"/>
        <w:gridCol w:w="3340"/>
      </w:tblGrid>
      <w:tr w:rsidR="0010673B" w:rsidRPr="0010673B" w:rsidTr="008E2E2C">
        <w:trPr>
          <w:trHeight w:val="326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7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bookmarkStart w:id="1" w:name="page6"/>
            <w:bookmarkEnd w:id="1"/>
            <w:r w:rsidRPr="0010673B">
              <w:rPr>
                <w:rFonts w:ascii="Garamond" w:hAnsi="Garamond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Jabalpur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Khermai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Mandir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Campus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32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2312063,2405113</w:t>
            </w:r>
          </w:p>
        </w:tc>
      </w:tr>
      <w:tr w:rsidR="0010673B" w:rsidRPr="0010673B" w:rsidTr="008E2E2C">
        <w:trPr>
          <w:trHeight w:val="362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branch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Manas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Bhawan,Wright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town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Jabalpur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Pune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Mahila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17,Parvati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Pajatha,PUNE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2446204,24445592</w:t>
            </w:r>
          </w:p>
        </w:tc>
      </w:tr>
      <w:tr w:rsidR="0010673B" w:rsidRPr="0010673B" w:rsidTr="008E2E2C">
        <w:trPr>
          <w:trHeight w:val="36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MANDAL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Mumbai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Kesarbai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Bhimani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working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26206154-8437</w:t>
            </w:r>
          </w:p>
        </w:tc>
      </w:tr>
      <w:tr w:rsidR="0010673B" w:rsidRPr="0010673B" w:rsidTr="008E2E2C">
        <w:trPr>
          <w:trHeight w:val="35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5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5"/>
                <w:sz w:val="28"/>
                <w:szCs w:val="28"/>
              </w:rPr>
              <w:t>Branch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women’s hostel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Savitri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Sadan,NS</w:t>
            </w:r>
            <w:proofErr w:type="spellEnd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 xml:space="preserve"> road no.12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Mumbai-49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Chandigarh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Chandigarh city branch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0972355923</w:t>
            </w:r>
          </w:p>
        </w:tc>
      </w:tr>
      <w:tr w:rsidR="0010673B" w:rsidRPr="0010673B" w:rsidTr="008E2E2C">
        <w:trPr>
          <w:trHeight w:val="3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city branch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375,sector 15A,Chandigarh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Lucknow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Prem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bhawan,193,Faizabad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2780728</w:t>
            </w:r>
          </w:p>
        </w:tc>
      </w:tr>
      <w:tr w:rsidR="0010673B" w:rsidRPr="0010673B" w:rsidTr="008E2E2C">
        <w:trPr>
          <w:trHeight w:val="3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branch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road,Lucknow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6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Kanpur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16/4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Mahila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park,Sarsaiyya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5" w:lineRule="exac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2306288</w:t>
            </w:r>
          </w:p>
        </w:tc>
      </w:tr>
      <w:tr w:rsidR="0010673B" w:rsidRPr="0010673B" w:rsidTr="008E2E2C">
        <w:trPr>
          <w:trHeight w:val="3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6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6"/>
                <w:sz w:val="28"/>
                <w:szCs w:val="28"/>
              </w:rPr>
              <w:t>branch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ghat,Kanpur</w:t>
            </w:r>
            <w:proofErr w:type="spellEnd"/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287"/>
        </w:trPr>
        <w:tc>
          <w:tcPr>
            <w:tcW w:w="6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sz w:val="28"/>
                <w:szCs w:val="28"/>
              </w:rPr>
              <w:t>16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7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7"/>
                <w:sz w:val="28"/>
                <w:szCs w:val="28"/>
              </w:rPr>
              <w:t>Midnapore</w:t>
            </w:r>
            <w:proofErr w:type="spellEnd"/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287" w:lineRule="exac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Bhagabati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Debi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Mahila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Samiti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54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Boxi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Bazar,Midnaore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9933976212</w:t>
            </w:r>
          </w:p>
        </w:tc>
      </w:tr>
      <w:tr w:rsidR="0010673B" w:rsidRPr="0010673B" w:rsidTr="008E2E2C">
        <w:trPr>
          <w:trHeight w:val="342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sz w:val="28"/>
                <w:szCs w:val="28"/>
              </w:rPr>
              <w:t>town,P</w:t>
            </w:r>
            <w:proofErr w:type="spellEnd"/>
            <w:r w:rsidRPr="0010673B">
              <w:rPr>
                <w:rFonts w:ascii="Garamond" w:hAnsi="Garamond"/>
                <w:b/>
                <w:sz w:val="28"/>
                <w:szCs w:val="28"/>
              </w:rPr>
              <w:t>&gt;O&gt;</w:t>
            </w:r>
            <w:proofErr w:type="spellStart"/>
            <w:r w:rsidRPr="0010673B">
              <w:rPr>
                <w:rFonts w:ascii="Garamond" w:hAnsi="Garamond"/>
                <w:b/>
                <w:sz w:val="28"/>
                <w:szCs w:val="28"/>
              </w:rPr>
              <w:t>Midnapore,District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9"/>
                <w:sz w:val="28"/>
                <w:szCs w:val="28"/>
              </w:rPr>
            </w:pP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Pashchimi</w:t>
            </w:r>
            <w:proofErr w:type="spellEnd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 xml:space="preserve"> </w:t>
            </w:r>
            <w:proofErr w:type="spellStart"/>
            <w:r w:rsidRPr="0010673B">
              <w:rPr>
                <w:rFonts w:ascii="Garamond" w:hAnsi="Garamond"/>
                <w:b/>
                <w:w w:val="99"/>
                <w:sz w:val="28"/>
                <w:szCs w:val="28"/>
              </w:rPr>
              <w:t>medinipur,West</w:t>
            </w:r>
            <w:proofErr w:type="spellEnd"/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  <w:tr w:rsidR="0010673B" w:rsidRPr="0010673B" w:rsidTr="008E2E2C">
        <w:trPr>
          <w:trHeight w:val="348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jc w:val="center"/>
              <w:rPr>
                <w:rFonts w:ascii="Garamond" w:hAnsi="Garamond"/>
                <w:b/>
                <w:w w:val="98"/>
                <w:sz w:val="28"/>
                <w:szCs w:val="28"/>
              </w:rPr>
            </w:pPr>
            <w:r w:rsidRPr="0010673B">
              <w:rPr>
                <w:rFonts w:ascii="Garamond" w:hAnsi="Garamond"/>
                <w:b/>
                <w:w w:val="98"/>
                <w:sz w:val="28"/>
                <w:szCs w:val="28"/>
              </w:rPr>
              <w:t>Bengal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673B" w:rsidRPr="0010673B" w:rsidRDefault="0010673B" w:rsidP="008E2E2C">
            <w:pPr>
              <w:spacing w:line="0" w:lineRule="atLeast"/>
              <w:rPr>
                <w:rFonts w:ascii="Garamond" w:eastAsia="Times New Roman" w:hAnsi="Garamond"/>
                <w:sz w:val="28"/>
                <w:szCs w:val="28"/>
              </w:rPr>
            </w:pPr>
          </w:p>
        </w:tc>
      </w:tr>
    </w:tbl>
    <w:p w:rsidR="0010673B" w:rsidRPr="0010673B" w:rsidRDefault="0010673B" w:rsidP="0010673B">
      <w:pPr>
        <w:spacing w:line="1" w:lineRule="exact"/>
        <w:rPr>
          <w:rFonts w:ascii="Garamond" w:eastAsia="Times New Roman" w:hAnsi="Garamond"/>
          <w:sz w:val="28"/>
          <w:szCs w:val="28"/>
        </w:rPr>
      </w:pPr>
    </w:p>
    <w:p w:rsidR="00D0222C" w:rsidRPr="0010673B" w:rsidRDefault="00D0222C">
      <w:pPr>
        <w:rPr>
          <w:rFonts w:ascii="Garamond" w:hAnsi="Garamond"/>
          <w:sz w:val="28"/>
          <w:szCs w:val="28"/>
        </w:rPr>
      </w:pPr>
    </w:p>
    <w:sectPr w:rsidR="00D0222C" w:rsidRPr="0010673B">
      <w:pgSz w:w="12240" w:h="15840"/>
      <w:pgMar w:top="1399" w:right="1040" w:bottom="1440" w:left="13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D5"/>
    <w:rsid w:val="0010673B"/>
    <w:rsid w:val="00D0222C"/>
    <w:rsid w:val="00E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2947E-B7CD-4D25-B40D-D3A7CBA9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73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2018-01-05T05:17:00Z</dcterms:created>
  <dcterms:modified xsi:type="dcterms:W3CDTF">2018-01-05T05:18:00Z</dcterms:modified>
</cp:coreProperties>
</file>